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014" w:rsidRPr="0090442A" w:rsidRDefault="0090442A" w:rsidP="0090442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442A">
        <w:rPr>
          <w:rFonts w:ascii="Times New Roman" w:hAnsi="Times New Roman" w:cs="Times New Roman"/>
          <w:b/>
          <w:sz w:val="28"/>
          <w:szCs w:val="28"/>
        </w:rPr>
        <w:t>Индивидуальное задание по курсу «Междунаро</w:t>
      </w:r>
      <w:r>
        <w:rPr>
          <w:rFonts w:ascii="Times New Roman" w:hAnsi="Times New Roman" w:cs="Times New Roman"/>
          <w:b/>
          <w:sz w:val="28"/>
          <w:szCs w:val="28"/>
        </w:rPr>
        <w:t>д</w:t>
      </w:r>
      <w:r w:rsidRPr="0090442A">
        <w:rPr>
          <w:rFonts w:ascii="Times New Roman" w:hAnsi="Times New Roman" w:cs="Times New Roman"/>
          <w:b/>
          <w:sz w:val="28"/>
          <w:szCs w:val="28"/>
        </w:rPr>
        <w:t xml:space="preserve">ные </w:t>
      </w:r>
      <w:proofErr w:type="spellStart"/>
      <w:r w:rsidRPr="0090442A">
        <w:rPr>
          <w:rFonts w:ascii="Times New Roman" w:hAnsi="Times New Roman" w:cs="Times New Roman"/>
          <w:b/>
          <w:sz w:val="28"/>
          <w:szCs w:val="28"/>
        </w:rPr>
        <w:t>наукометрические</w:t>
      </w:r>
      <w:proofErr w:type="spellEnd"/>
      <w:r w:rsidRPr="0090442A">
        <w:rPr>
          <w:rFonts w:ascii="Times New Roman" w:hAnsi="Times New Roman" w:cs="Times New Roman"/>
          <w:b/>
          <w:sz w:val="28"/>
          <w:szCs w:val="28"/>
        </w:rPr>
        <w:t xml:space="preserve"> базы и библиотечные каталоги»</w:t>
      </w:r>
    </w:p>
    <w:p w:rsidR="0090442A" w:rsidRDefault="0090442A" w:rsidP="0090442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0442A" w:rsidRPr="0090442A" w:rsidRDefault="0090442A" w:rsidP="0090442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0ADA">
        <w:rPr>
          <w:rFonts w:ascii="Times New Roman" w:hAnsi="Times New Roman" w:cs="Times New Roman"/>
          <w:b/>
          <w:i/>
          <w:sz w:val="28"/>
          <w:szCs w:val="28"/>
        </w:rPr>
        <w:t>Сформируйте список литературы по тематике своего исследования из электронных библиотек</w:t>
      </w:r>
      <w:r w:rsidRPr="0090442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90442A">
        <w:rPr>
          <w:rFonts w:ascii="Times New Roman" w:hAnsi="Times New Roman" w:cs="Times New Roman"/>
          <w:sz w:val="28"/>
          <w:szCs w:val="28"/>
        </w:rPr>
        <w:t>Scopus</w:t>
      </w:r>
      <w:proofErr w:type="spellEnd"/>
      <w:r w:rsidRPr="0090442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0442A">
        <w:rPr>
          <w:rFonts w:ascii="Times New Roman" w:hAnsi="Times New Roman" w:cs="Times New Roman"/>
          <w:sz w:val="28"/>
          <w:szCs w:val="28"/>
        </w:rPr>
        <w:t>Google</w:t>
      </w:r>
      <w:proofErr w:type="spellEnd"/>
      <w:r w:rsidRPr="009044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442A">
        <w:rPr>
          <w:rFonts w:ascii="Times New Roman" w:hAnsi="Times New Roman" w:cs="Times New Roman"/>
          <w:sz w:val="28"/>
          <w:szCs w:val="28"/>
        </w:rPr>
        <w:t>scholar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0442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library</w:t>
      </w:r>
      <w:r w:rsidRPr="0090442A">
        <w:rPr>
          <w:rFonts w:ascii="Times New Roman" w:hAnsi="Times New Roman" w:cs="Times New Roman"/>
          <w:sz w:val="28"/>
          <w:szCs w:val="28"/>
        </w:rPr>
        <w:t>). Количество источников из каждой баз</w:t>
      </w:r>
      <w:r>
        <w:rPr>
          <w:rFonts w:ascii="Times New Roman" w:hAnsi="Times New Roman" w:cs="Times New Roman"/>
          <w:sz w:val="28"/>
          <w:szCs w:val="28"/>
        </w:rPr>
        <w:t xml:space="preserve">ы не менее 10, корме текстовой ссылки обязательно укажите электронную ссылку или </w:t>
      </w:r>
      <w:r>
        <w:rPr>
          <w:rFonts w:ascii="Times New Roman" w:hAnsi="Times New Roman" w:cs="Times New Roman"/>
          <w:sz w:val="28"/>
          <w:szCs w:val="28"/>
          <w:lang w:val="en-US"/>
        </w:rPr>
        <w:t>DOI</w:t>
      </w:r>
      <w:r>
        <w:rPr>
          <w:rFonts w:ascii="Times New Roman" w:hAnsi="Times New Roman" w:cs="Times New Roman"/>
          <w:sz w:val="28"/>
          <w:szCs w:val="28"/>
        </w:rPr>
        <w:t>.</w:t>
      </w:r>
      <w:r w:rsidR="00820ADA">
        <w:rPr>
          <w:rFonts w:ascii="Times New Roman" w:hAnsi="Times New Roman" w:cs="Times New Roman"/>
          <w:sz w:val="28"/>
          <w:szCs w:val="28"/>
        </w:rPr>
        <w:t xml:space="preserve"> </w:t>
      </w:r>
      <w:r w:rsidR="00820ADA" w:rsidRPr="00820ADA">
        <w:rPr>
          <w:rFonts w:ascii="Times New Roman" w:hAnsi="Times New Roman" w:cs="Times New Roman"/>
          <w:b/>
          <w:sz w:val="28"/>
          <w:szCs w:val="28"/>
          <w:u w:val="single"/>
        </w:rPr>
        <w:t>Максимальное количество баллов - 30.</w:t>
      </w:r>
    </w:p>
    <w:p w:rsidR="00F9068D" w:rsidRDefault="00F9068D" w:rsidP="00F9068D">
      <w:pPr>
        <w:pStyle w:val="a3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068D" w:rsidRPr="00F9068D" w:rsidRDefault="00F9068D" w:rsidP="00F9068D">
      <w:pPr>
        <w:pStyle w:val="a3"/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9068D">
        <w:rPr>
          <w:rFonts w:ascii="Times New Roman" w:hAnsi="Times New Roman" w:cs="Times New Roman"/>
          <w:b/>
          <w:sz w:val="28"/>
          <w:szCs w:val="28"/>
        </w:rPr>
        <w:t>ФИО, группа</w:t>
      </w:r>
    </w:p>
    <w:p w:rsidR="00F9068D" w:rsidRPr="00F9068D" w:rsidRDefault="00F9068D" w:rsidP="00F9068D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68D">
        <w:rPr>
          <w:rFonts w:ascii="Times New Roman" w:hAnsi="Times New Roman" w:cs="Times New Roman"/>
          <w:b/>
          <w:sz w:val="28"/>
          <w:szCs w:val="28"/>
        </w:rPr>
        <w:t>Тема магистерской диссертации: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3969"/>
        <w:gridCol w:w="3933"/>
      </w:tblGrid>
      <w:tr w:rsidR="00F9068D" w:rsidRPr="00F9068D" w:rsidTr="00E90DE4">
        <w:tc>
          <w:tcPr>
            <w:tcW w:w="2263" w:type="dxa"/>
          </w:tcPr>
          <w:p w:rsidR="00F9068D" w:rsidRPr="00F9068D" w:rsidRDefault="00F9068D" w:rsidP="00F906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068D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базы</w:t>
            </w:r>
          </w:p>
        </w:tc>
        <w:tc>
          <w:tcPr>
            <w:tcW w:w="4395" w:type="dxa"/>
          </w:tcPr>
          <w:p w:rsidR="00F9068D" w:rsidRPr="00F9068D" w:rsidRDefault="00F9068D" w:rsidP="00F906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068D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статьи, автор</w:t>
            </w:r>
          </w:p>
        </w:tc>
        <w:tc>
          <w:tcPr>
            <w:tcW w:w="3969" w:type="dxa"/>
          </w:tcPr>
          <w:p w:rsidR="00F9068D" w:rsidRPr="00F9068D" w:rsidRDefault="00F9068D" w:rsidP="00F906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068D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журнала</w:t>
            </w:r>
          </w:p>
        </w:tc>
        <w:tc>
          <w:tcPr>
            <w:tcW w:w="3933" w:type="dxa"/>
          </w:tcPr>
          <w:p w:rsidR="00F9068D" w:rsidRPr="00F9068D" w:rsidRDefault="00F9068D" w:rsidP="00F906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906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Ссылка, </w:t>
            </w:r>
            <w:r w:rsidRPr="00F9068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DOI (</w:t>
            </w:r>
            <w:r w:rsidRPr="00F9068D">
              <w:rPr>
                <w:rFonts w:ascii="Times New Roman" w:hAnsi="Times New Roman" w:cs="Times New Roman"/>
                <w:b/>
                <w:sz w:val="28"/>
                <w:szCs w:val="28"/>
              </w:rPr>
              <w:t>при наличии</w:t>
            </w:r>
            <w:r w:rsidRPr="00F9068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)</w:t>
            </w:r>
          </w:p>
        </w:tc>
      </w:tr>
      <w:tr w:rsidR="00F9068D" w:rsidRPr="00F9068D" w:rsidTr="00E90DE4">
        <w:tc>
          <w:tcPr>
            <w:tcW w:w="2263" w:type="dxa"/>
          </w:tcPr>
          <w:p w:rsidR="00F9068D" w:rsidRPr="00F9068D" w:rsidRDefault="00F9068D" w:rsidP="00F9068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9068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Scopus</w:t>
            </w:r>
          </w:p>
        </w:tc>
        <w:tc>
          <w:tcPr>
            <w:tcW w:w="4395" w:type="dxa"/>
          </w:tcPr>
          <w:p w:rsidR="00F9068D" w:rsidRPr="00F9068D" w:rsidRDefault="00F9068D" w:rsidP="00F9068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068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F9068D" w:rsidRPr="00F9068D" w:rsidRDefault="00F9068D" w:rsidP="00F9068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068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F9068D" w:rsidRPr="00F9068D" w:rsidRDefault="00F9068D" w:rsidP="00F9068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068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969" w:type="dxa"/>
          </w:tcPr>
          <w:p w:rsidR="00F9068D" w:rsidRPr="00F9068D" w:rsidRDefault="00F9068D" w:rsidP="00F9068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3" w:type="dxa"/>
          </w:tcPr>
          <w:p w:rsidR="00F9068D" w:rsidRPr="00F9068D" w:rsidRDefault="00F9068D" w:rsidP="00F9068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68D" w:rsidRPr="00F9068D" w:rsidTr="00E90DE4">
        <w:tc>
          <w:tcPr>
            <w:tcW w:w="2263" w:type="dxa"/>
          </w:tcPr>
          <w:p w:rsidR="00F9068D" w:rsidRPr="00F9068D" w:rsidRDefault="00F9068D" w:rsidP="00F9068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9068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Google scholar</w:t>
            </w:r>
          </w:p>
        </w:tc>
        <w:tc>
          <w:tcPr>
            <w:tcW w:w="4395" w:type="dxa"/>
          </w:tcPr>
          <w:p w:rsidR="00F9068D" w:rsidRPr="00F9068D" w:rsidRDefault="00F9068D" w:rsidP="00F9068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068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F9068D" w:rsidRPr="00F9068D" w:rsidRDefault="00F9068D" w:rsidP="00F9068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068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F9068D" w:rsidRPr="00F9068D" w:rsidRDefault="00F9068D" w:rsidP="00F9068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068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969" w:type="dxa"/>
          </w:tcPr>
          <w:p w:rsidR="00F9068D" w:rsidRPr="00F9068D" w:rsidRDefault="00F9068D" w:rsidP="00F9068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3" w:type="dxa"/>
          </w:tcPr>
          <w:p w:rsidR="00F9068D" w:rsidRPr="00F9068D" w:rsidRDefault="00F9068D" w:rsidP="00F9068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68D" w:rsidRPr="00F9068D" w:rsidTr="00E90DE4">
        <w:tc>
          <w:tcPr>
            <w:tcW w:w="2263" w:type="dxa"/>
          </w:tcPr>
          <w:p w:rsidR="00F9068D" w:rsidRPr="00F9068D" w:rsidRDefault="00F9068D" w:rsidP="00F9068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9068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E-library</w:t>
            </w:r>
          </w:p>
        </w:tc>
        <w:tc>
          <w:tcPr>
            <w:tcW w:w="4395" w:type="dxa"/>
          </w:tcPr>
          <w:p w:rsidR="00F9068D" w:rsidRPr="00F9068D" w:rsidRDefault="00F9068D" w:rsidP="00F9068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068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F9068D" w:rsidRPr="00F9068D" w:rsidRDefault="00F9068D" w:rsidP="00F9068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068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F9068D" w:rsidRPr="00F9068D" w:rsidRDefault="00F9068D" w:rsidP="00F9068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068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969" w:type="dxa"/>
          </w:tcPr>
          <w:p w:rsidR="00F9068D" w:rsidRPr="00F9068D" w:rsidRDefault="00F9068D" w:rsidP="00F9068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3" w:type="dxa"/>
          </w:tcPr>
          <w:p w:rsidR="00F9068D" w:rsidRPr="00F9068D" w:rsidRDefault="00F9068D" w:rsidP="00F9068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9068D" w:rsidRPr="00F9068D" w:rsidRDefault="00F9068D" w:rsidP="00F9068D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9068D" w:rsidRPr="00F9068D" w:rsidRDefault="00F9068D" w:rsidP="00F9068D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068D" w:rsidRPr="00820ADA" w:rsidRDefault="00F9068D" w:rsidP="00E6710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820ADA">
        <w:rPr>
          <w:rFonts w:ascii="Times New Roman" w:hAnsi="Times New Roman" w:cs="Times New Roman"/>
          <w:b/>
          <w:i/>
          <w:sz w:val="28"/>
          <w:szCs w:val="28"/>
        </w:rPr>
        <w:lastRenderedPageBreak/>
        <w:t>Проранжируйте</w:t>
      </w:r>
      <w:proofErr w:type="spellEnd"/>
      <w:r w:rsidRPr="00820ADA">
        <w:rPr>
          <w:rFonts w:ascii="Times New Roman" w:hAnsi="Times New Roman" w:cs="Times New Roman"/>
          <w:b/>
          <w:i/>
          <w:sz w:val="28"/>
          <w:szCs w:val="28"/>
        </w:rPr>
        <w:t xml:space="preserve"> журналы базы </w:t>
      </w:r>
      <w:proofErr w:type="spellStart"/>
      <w:r w:rsidRPr="00820ADA">
        <w:rPr>
          <w:rFonts w:ascii="Times New Roman" w:hAnsi="Times New Roman" w:cs="Times New Roman"/>
          <w:b/>
          <w:i/>
          <w:sz w:val="28"/>
          <w:szCs w:val="28"/>
        </w:rPr>
        <w:t>Scopus</w:t>
      </w:r>
      <w:proofErr w:type="spellEnd"/>
      <w:r w:rsidRPr="00820ADA">
        <w:rPr>
          <w:rFonts w:ascii="Times New Roman" w:hAnsi="Times New Roman" w:cs="Times New Roman"/>
          <w:b/>
          <w:i/>
          <w:sz w:val="28"/>
          <w:szCs w:val="28"/>
        </w:rPr>
        <w:t xml:space="preserve">, статьи в которых Вы включили в свой список, по параметрам: квартиль, h-индекс (Индекс </w:t>
      </w:r>
      <w:proofErr w:type="spellStart"/>
      <w:r w:rsidRPr="00820ADA">
        <w:rPr>
          <w:rFonts w:ascii="Times New Roman" w:hAnsi="Times New Roman" w:cs="Times New Roman"/>
          <w:b/>
          <w:i/>
          <w:sz w:val="28"/>
          <w:szCs w:val="28"/>
        </w:rPr>
        <w:t>Хирша</w:t>
      </w:r>
      <w:proofErr w:type="spellEnd"/>
      <w:r w:rsidRPr="00820ADA">
        <w:rPr>
          <w:rFonts w:ascii="Times New Roman" w:hAnsi="Times New Roman" w:cs="Times New Roman"/>
          <w:b/>
          <w:i/>
          <w:sz w:val="28"/>
          <w:szCs w:val="28"/>
        </w:rPr>
        <w:t>).</w:t>
      </w:r>
      <w:r w:rsidR="00820AD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820ADA" w:rsidRPr="00820ADA">
        <w:rPr>
          <w:rFonts w:ascii="Times New Roman" w:hAnsi="Times New Roman" w:cs="Times New Roman"/>
          <w:b/>
          <w:sz w:val="28"/>
          <w:szCs w:val="28"/>
          <w:u w:val="single"/>
        </w:rPr>
        <w:t xml:space="preserve">Максимальное количество баллов – 10. </w:t>
      </w:r>
    </w:p>
    <w:p w:rsidR="00F9068D" w:rsidRPr="00F9068D" w:rsidRDefault="00F9068D" w:rsidP="00F9068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19"/>
        <w:gridCol w:w="3042"/>
        <w:gridCol w:w="2750"/>
        <w:gridCol w:w="3774"/>
        <w:gridCol w:w="3775"/>
      </w:tblGrid>
      <w:tr w:rsidR="00F9068D" w:rsidRPr="00F9068D" w:rsidTr="00E90DE4">
        <w:tc>
          <w:tcPr>
            <w:tcW w:w="676" w:type="dxa"/>
          </w:tcPr>
          <w:p w:rsidR="00F9068D" w:rsidRPr="00F9068D" w:rsidRDefault="00F9068D" w:rsidP="00F9068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068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135" w:type="dxa"/>
          </w:tcPr>
          <w:p w:rsidR="00F9068D" w:rsidRPr="00F9068D" w:rsidRDefault="00F9068D" w:rsidP="00F9068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068D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журнала</w:t>
            </w:r>
          </w:p>
        </w:tc>
        <w:tc>
          <w:tcPr>
            <w:tcW w:w="2793" w:type="dxa"/>
          </w:tcPr>
          <w:p w:rsidR="00F9068D" w:rsidRPr="00F9068D" w:rsidRDefault="00F9068D" w:rsidP="00F9068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9068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Q (</w:t>
            </w:r>
            <w:r w:rsidRPr="00F9068D">
              <w:rPr>
                <w:rFonts w:ascii="Times New Roman" w:hAnsi="Times New Roman" w:cs="Times New Roman"/>
                <w:b/>
                <w:sz w:val="28"/>
                <w:szCs w:val="28"/>
              </w:rPr>
              <w:t>квартиль</w:t>
            </w:r>
            <w:r w:rsidRPr="00F9068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)</w:t>
            </w:r>
          </w:p>
        </w:tc>
        <w:tc>
          <w:tcPr>
            <w:tcW w:w="3978" w:type="dxa"/>
          </w:tcPr>
          <w:p w:rsidR="00F9068D" w:rsidRPr="00F9068D" w:rsidRDefault="00F9068D" w:rsidP="00F9068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068D">
              <w:rPr>
                <w:rFonts w:ascii="Times New Roman" w:hAnsi="Times New Roman" w:cs="Times New Roman"/>
                <w:b/>
                <w:sz w:val="28"/>
                <w:szCs w:val="28"/>
              </w:rPr>
              <w:t>Имя автора статьи</w:t>
            </w:r>
          </w:p>
        </w:tc>
        <w:tc>
          <w:tcPr>
            <w:tcW w:w="3978" w:type="dxa"/>
          </w:tcPr>
          <w:p w:rsidR="00F9068D" w:rsidRPr="00F9068D" w:rsidRDefault="00F9068D" w:rsidP="00F9068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068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H-</w:t>
            </w:r>
            <w:r w:rsidRPr="00F9068D">
              <w:rPr>
                <w:rFonts w:ascii="Times New Roman" w:hAnsi="Times New Roman" w:cs="Times New Roman"/>
                <w:b/>
                <w:sz w:val="28"/>
                <w:szCs w:val="28"/>
              </w:rPr>
              <w:t>индекс автора</w:t>
            </w:r>
          </w:p>
        </w:tc>
      </w:tr>
      <w:tr w:rsidR="00F9068D" w:rsidRPr="00F9068D" w:rsidTr="00E90DE4">
        <w:tc>
          <w:tcPr>
            <w:tcW w:w="676" w:type="dxa"/>
          </w:tcPr>
          <w:p w:rsidR="00F9068D" w:rsidRPr="00F9068D" w:rsidRDefault="00F9068D" w:rsidP="00F9068D">
            <w:pPr>
              <w:pStyle w:val="a3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5" w:type="dxa"/>
          </w:tcPr>
          <w:p w:rsidR="00F9068D" w:rsidRPr="00F9068D" w:rsidRDefault="00F9068D" w:rsidP="00F9068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3" w:type="dxa"/>
          </w:tcPr>
          <w:p w:rsidR="00F9068D" w:rsidRPr="00F9068D" w:rsidRDefault="00F9068D" w:rsidP="00F9068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8" w:type="dxa"/>
          </w:tcPr>
          <w:p w:rsidR="00F9068D" w:rsidRPr="00F9068D" w:rsidRDefault="00F9068D" w:rsidP="00F9068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8" w:type="dxa"/>
          </w:tcPr>
          <w:p w:rsidR="00F9068D" w:rsidRPr="00F9068D" w:rsidRDefault="00F9068D" w:rsidP="00F9068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68D" w:rsidRPr="00F9068D" w:rsidTr="00E90DE4">
        <w:tc>
          <w:tcPr>
            <w:tcW w:w="676" w:type="dxa"/>
          </w:tcPr>
          <w:p w:rsidR="00F9068D" w:rsidRPr="00F9068D" w:rsidRDefault="00F9068D" w:rsidP="00F9068D">
            <w:pPr>
              <w:pStyle w:val="a3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5" w:type="dxa"/>
          </w:tcPr>
          <w:p w:rsidR="00F9068D" w:rsidRPr="00F9068D" w:rsidRDefault="00F9068D" w:rsidP="00F9068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3" w:type="dxa"/>
          </w:tcPr>
          <w:p w:rsidR="00F9068D" w:rsidRPr="00F9068D" w:rsidRDefault="00F9068D" w:rsidP="00F9068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8" w:type="dxa"/>
          </w:tcPr>
          <w:p w:rsidR="00F9068D" w:rsidRPr="00F9068D" w:rsidRDefault="00F9068D" w:rsidP="00F9068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8" w:type="dxa"/>
          </w:tcPr>
          <w:p w:rsidR="00F9068D" w:rsidRPr="00F9068D" w:rsidRDefault="00F9068D" w:rsidP="00F9068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68D" w:rsidRPr="00F9068D" w:rsidTr="00E90DE4">
        <w:tc>
          <w:tcPr>
            <w:tcW w:w="676" w:type="dxa"/>
          </w:tcPr>
          <w:p w:rsidR="00F9068D" w:rsidRPr="00F9068D" w:rsidRDefault="00F9068D" w:rsidP="00F9068D">
            <w:pPr>
              <w:pStyle w:val="a3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5" w:type="dxa"/>
          </w:tcPr>
          <w:p w:rsidR="00F9068D" w:rsidRPr="00F9068D" w:rsidRDefault="00F9068D" w:rsidP="00F9068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3" w:type="dxa"/>
          </w:tcPr>
          <w:p w:rsidR="00F9068D" w:rsidRPr="00F9068D" w:rsidRDefault="00F9068D" w:rsidP="00F9068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8" w:type="dxa"/>
          </w:tcPr>
          <w:p w:rsidR="00F9068D" w:rsidRPr="00F9068D" w:rsidRDefault="00F9068D" w:rsidP="00F9068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8" w:type="dxa"/>
          </w:tcPr>
          <w:p w:rsidR="00F9068D" w:rsidRPr="00F9068D" w:rsidRDefault="00F9068D" w:rsidP="00F9068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68D" w:rsidRPr="00F9068D" w:rsidTr="00E90DE4">
        <w:tc>
          <w:tcPr>
            <w:tcW w:w="676" w:type="dxa"/>
          </w:tcPr>
          <w:p w:rsidR="00F9068D" w:rsidRPr="00F9068D" w:rsidRDefault="00F9068D" w:rsidP="00F9068D">
            <w:pPr>
              <w:pStyle w:val="a3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5" w:type="dxa"/>
          </w:tcPr>
          <w:p w:rsidR="00F9068D" w:rsidRPr="00F9068D" w:rsidRDefault="00F9068D" w:rsidP="00F9068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3" w:type="dxa"/>
          </w:tcPr>
          <w:p w:rsidR="00F9068D" w:rsidRPr="00F9068D" w:rsidRDefault="00F9068D" w:rsidP="00F9068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8" w:type="dxa"/>
          </w:tcPr>
          <w:p w:rsidR="00F9068D" w:rsidRPr="00F9068D" w:rsidRDefault="00F9068D" w:rsidP="00F9068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8" w:type="dxa"/>
          </w:tcPr>
          <w:p w:rsidR="00F9068D" w:rsidRPr="00F9068D" w:rsidRDefault="00F9068D" w:rsidP="00F9068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68D" w:rsidRPr="00F9068D" w:rsidTr="00E90DE4">
        <w:tc>
          <w:tcPr>
            <w:tcW w:w="676" w:type="dxa"/>
          </w:tcPr>
          <w:p w:rsidR="00F9068D" w:rsidRPr="00F9068D" w:rsidRDefault="00F9068D" w:rsidP="00F9068D">
            <w:pPr>
              <w:pStyle w:val="a3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5" w:type="dxa"/>
          </w:tcPr>
          <w:p w:rsidR="00F9068D" w:rsidRPr="00F9068D" w:rsidRDefault="00F9068D" w:rsidP="00F9068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3" w:type="dxa"/>
          </w:tcPr>
          <w:p w:rsidR="00F9068D" w:rsidRPr="00F9068D" w:rsidRDefault="00F9068D" w:rsidP="00F9068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8" w:type="dxa"/>
          </w:tcPr>
          <w:p w:rsidR="00F9068D" w:rsidRPr="00F9068D" w:rsidRDefault="00F9068D" w:rsidP="00F9068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8" w:type="dxa"/>
          </w:tcPr>
          <w:p w:rsidR="00F9068D" w:rsidRPr="00F9068D" w:rsidRDefault="00F9068D" w:rsidP="00F9068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68D" w:rsidRPr="00F9068D" w:rsidTr="00E90DE4">
        <w:tc>
          <w:tcPr>
            <w:tcW w:w="676" w:type="dxa"/>
          </w:tcPr>
          <w:p w:rsidR="00F9068D" w:rsidRPr="00F9068D" w:rsidRDefault="00F9068D" w:rsidP="00F9068D">
            <w:pPr>
              <w:pStyle w:val="a3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5" w:type="dxa"/>
          </w:tcPr>
          <w:p w:rsidR="00F9068D" w:rsidRPr="00F9068D" w:rsidRDefault="00F9068D" w:rsidP="00F9068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3" w:type="dxa"/>
          </w:tcPr>
          <w:p w:rsidR="00F9068D" w:rsidRPr="00F9068D" w:rsidRDefault="00F9068D" w:rsidP="00F9068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8" w:type="dxa"/>
          </w:tcPr>
          <w:p w:rsidR="00F9068D" w:rsidRPr="00F9068D" w:rsidRDefault="00F9068D" w:rsidP="00F9068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8" w:type="dxa"/>
          </w:tcPr>
          <w:p w:rsidR="00F9068D" w:rsidRPr="00F9068D" w:rsidRDefault="00F9068D" w:rsidP="00F9068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68D" w:rsidRPr="00F9068D" w:rsidTr="00E90DE4">
        <w:tc>
          <w:tcPr>
            <w:tcW w:w="676" w:type="dxa"/>
          </w:tcPr>
          <w:p w:rsidR="00F9068D" w:rsidRPr="00F9068D" w:rsidRDefault="00F9068D" w:rsidP="00F9068D">
            <w:pPr>
              <w:pStyle w:val="a3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5" w:type="dxa"/>
          </w:tcPr>
          <w:p w:rsidR="00F9068D" w:rsidRPr="00F9068D" w:rsidRDefault="00F9068D" w:rsidP="00F9068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3" w:type="dxa"/>
          </w:tcPr>
          <w:p w:rsidR="00F9068D" w:rsidRPr="00F9068D" w:rsidRDefault="00F9068D" w:rsidP="00F9068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8" w:type="dxa"/>
          </w:tcPr>
          <w:p w:rsidR="00F9068D" w:rsidRPr="00F9068D" w:rsidRDefault="00F9068D" w:rsidP="00F9068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8" w:type="dxa"/>
          </w:tcPr>
          <w:p w:rsidR="00F9068D" w:rsidRPr="00F9068D" w:rsidRDefault="00F9068D" w:rsidP="00F9068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68D" w:rsidRPr="00F9068D" w:rsidTr="00E90DE4">
        <w:tc>
          <w:tcPr>
            <w:tcW w:w="676" w:type="dxa"/>
          </w:tcPr>
          <w:p w:rsidR="00F9068D" w:rsidRPr="00F9068D" w:rsidRDefault="00F9068D" w:rsidP="00F9068D">
            <w:pPr>
              <w:pStyle w:val="a3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5" w:type="dxa"/>
          </w:tcPr>
          <w:p w:rsidR="00F9068D" w:rsidRPr="00F9068D" w:rsidRDefault="00F9068D" w:rsidP="00F9068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3" w:type="dxa"/>
          </w:tcPr>
          <w:p w:rsidR="00F9068D" w:rsidRPr="00F9068D" w:rsidRDefault="00F9068D" w:rsidP="00F9068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8" w:type="dxa"/>
          </w:tcPr>
          <w:p w:rsidR="00F9068D" w:rsidRPr="00F9068D" w:rsidRDefault="00F9068D" w:rsidP="00F9068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8" w:type="dxa"/>
          </w:tcPr>
          <w:p w:rsidR="00F9068D" w:rsidRPr="00F9068D" w:rsidRDefault="00F9068D" w:rsidP="00F9068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68D" w:rsidRPr="00F9068D" w:rsidTr="00E90DE4">
        <w:tc>
          <w:tcPr>
            <w:tcW w:w="676" w:type="dxa"/>
          </w:tcPr>
          <w:p w:rsidR="00F9068D" w:rsidRPr="00F9068D" w:rsidRDefault="00F9068D" w:rsidP="00F9068D">
            <w:pPr>
              <w:pStyle w:val="a3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5" w:type="dxa"/>
          </w:tcPr>
          <w:p w:rsidR="00F9068D" w:rsidRPr="00F9068D" w:rsidRDefault="00F9068D" w:rsidP="00F9068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3" w:type="dxa"/>
          </w:tcPr>
          <w:p w:rsidR="00F9068D" w:rsidRPr="00F9068D" w:rsidRDefault="00F9068D" w:rsidP="00F9068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8" w:type="dxa"/>
          </w:tcPr>
          <w:p w:rsidR="00F9068D" w:rsidRPr="00F9068D" w:rsidRDefault="00F9068D" w:rsidP="00F9068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8" w:type="dxa"/>
          </w:tcPr>
          <w:p w:rsidR="00F9068D" w:rsidRPr="00F9068D" w:rsidRDefault="00F9068D" w:rsidP="00F9068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68D" w:rsidRPr="00F9068D" w:rsidTr="00E90DE4">
        <w:tc>
          <w:tcPr>
            <w:tcW w:w="676" w:type="dxa"/>
          </w:tcPr>
          <w:p w:rsidR="00F9068D" w:rsidRPr="00F9068D" w:rsidRDefault="00F9068D" w:rsidP="00F9068D">
            <w:pPr>
              <w:pStyle w:val="a3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5" w:type="dxa"/>
          </w:tcPr>
          <w:p w:rsidR="00F9068D" w:rsidRPr="00F9068D" w:rsidRDefault="00F9068D" w:rsidP="00F9068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3" w:type="dxa"/>
          </w:tcPr>
          <w:p w:rsidR="00F9068D" w:rsidRPr="00F9068D" w:rsidRDefault="00F9068D" w:rsidP="00F9068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8" w:type="dxa"/>
          </w:tcPr>
          <w:p w:rsidR="00F9068D" w:rsidRPr="00F9068D" w:rsidRDefault="00F9068D" w:rsidP="00F9068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8" w:type="dxa"/>
          </w:tcPr>
          <w:p w:rsidR="00F9068D" w:rsidRPr="00F9068D" w:rsidRDefault="00F9068D" w:rsidP="00F9068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9068D" w:rsidRPr="00F9068D" w:rsidRDefault="00F9068D" w:rsidP="00F9068D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9068D" w:rsidRPr="00F9068D" w:rsidRDefault="00F9068D" w:rsidP="00F9068D">
      <w:pPr>
        <w:rPr>
          <w:rFonts w:ascii="Times New Roman" w:hAnsi="Times New Roman" w:cs="Times New Roman"/>
          <w:sz w:val="28"/>
          <w:szCs w:val="28"/>
        </w:rPr>
      </w:pPr>
    </w:p>
    <w:p w:rsidR="0090442A" w:rsidRDefault="00F9068D" w:rsidP="00F90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F9068D">
        <w:rPr>
          <w:rFonts w:ascii="Times New Roman" w:hAnsi="Times New Roman" w:cs="Times New Roman"/>
          <w:b/>
          <w:sz w:val="28"/>
          <w:szCs w:val="28"/>
        </w:rPr>
        <w:t>Обратите внимание:</w:t>
      </w:r>
      <w:r w:rsidRPr="00F9068D">
        <w:rPr>
          <w:rFonts w:ascii="Times New Roman" w:hAnsi="Times New Roman" w:cs="Times New Roman"/>
          <w:sz w:val="28"/>
          <w:szCs w:val="28"/>
        </w:rPr>
        <w:t xml:space="preserve"> </w:t>
      </w:r>
      <w:r w:rsidRPr="00F9068D">
        <w:rPr>
          <w:rFonts w:ascii="Times New Roman" w:hAnsi="Times New Roman" w:cs="Times New Roman"/>
          <w:b/>
          <w:sz w:val="28"/>
          <w:szCs w:val="28"/>
        </w:rPr>
        <w:t xml:space="preserve">доступ к базе </w:t>
      </w:r>
      <w:r w:rsidRPr="00F9068D">
        <w:rPr>
          <w:rFonts w:ascii="Times New Roman" w:hAnsi="Times New Roman" w:cs="Times New Roman"/>
          <w:b/>
          <w:sz w:val="28"/>
          <w:szCs w:val="28"/>
          <w:lang w:val="en-US"/>
        </w:rPr>
        <w:t>Scopus</w:t>
      </w:r>
      <w:r w:rsidRPr="00F9068D">
        <w:rPr>
          <w:rFonts w:ascii="Times New Roman" w:hAnsi="Times New Roman" w:cs="Times New Roman"/>
          <w:sz w:val="28"/>
          <w:szCs w:val="28"/>
        </w:rPr>
        <w:t xml:space="preserve"> возможен только </w:t>
      </w:r>
      <w:r w:rsidRPr="00F9068D">
        <w:rPr>
          <w:rFonts w:ascii="Times New Roman" w:hAnsi="Times New Roman" w:cs="Times New Roman"/>
          <w:b/>
          <w:sz w:val="28"/>
          <w:szCs w:val="28"/>
        </w:rPr>
        <w:t>с компьютеров ВГСПУ</w:t>
      </w:r>
      <w:r w:rsidRPr="00F9068D">
        <w:rPr>
          <w:rFonts w:ascii="Times New Roman" w:hAnsi="Times New Roman" w:cs="Times New Roman"/>
          <w:sz w:val="28"/>
          <w:szCs w:val="28"/>
        </w:rPr>
        <w:t xml:space="preserve"> (например, в электронном читальном зале библиотеки на 2 этаже).</w:t>
      </w:r>
    </w:p>
    <w:p w:rsidR="00820ADA" w:rsidRPr="00820ADA" w:rsidRDefault="00820ADA" w:rsidP="00820AD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20ADA">
        <w:rPr>
          <w:rFonts w:ascii="Times New Roman" w:hAnsi="Times New Roman" w:cs="Times New Roman"/>
          <w:b/>
          <w:i/>
          <w:sz w:val="28"/>
          <w:szCs w:val="28"/>
        </w:rPr>
        <w:lastRenderedPageBreak/>
        <w:t>Составьте аналитический отчет</w:t>
      </w:r>
      <w:bookmarkStart w:id="0" w:name="_GoBack"/>
      <w:bookmarkEnd w:id="0"/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820ADA">
        <w:rPr>
          <w:rFonts w:ascii="Times New Roman" w:hAnsi="Times New Roman" w:cs="Times New Roman"/>
          <w:b/>
          <w:sz w:val="28"/>
          <w:szCs w:val="28"/>
          <w:u w:val="single"/>
        </w:rPr>
        <w:t xml:space="preserve">Максимальное количество баллов – </w:t>
      </w:r>
      <w:r w:rsidRPr="00820ADA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Pr="00820ADA">
        <w:rPr>
          <w:rFonts w:ascii="Times New Roman" w:hAnsi="Times New Roman" w:cs="Times New Roman"/>
          <w:b/>
          <w:sz w:val="28"/>
          <w:szCs w:val="28"/>
          <w:u w:val="single"/>
        </w:rPr>
        <w:t>0.</w:t>
      </w:r>
    </w:p>
    <w:p w:rsidR="00820ADA" w:rsidRPr="00EA3B68" w:rsidRDefault="00820ADA" w:rsidP="00820ADA">
      <w:pPr>
        <w:pStyle w:val="a3"/>
        <w:numPr>
          <w:ilvl w:val="1"/>
          <w:numId w:val="4"/>
        </w:numPr>
        <w:spacing w:after="0" w:line="360" w:lineRule="auto"/>
        <w:ind w:left="0" w:firstLine="371"/>
        <w:jc w:val="both"/>
        <w:rPr>
          <w:rFonts w:ascii="Times New Roman" w:hAnsi="Times New Roman" w:cs="Times New Roman"/>
          <w:sz w:val="28"/>
          <w:szCs w:val="28"/>
        </w:rPr>
      </w:pPr>
      <w:r w:rsidRPr="00EA3B68">
        <w:rPr>
          <w:rFonts w:ascii="Times New Roman" w:hAnsi="Times New Roman" w:cs="Times New Roman"/>
          <w:sz w:val="28"/>
          <w:szCs w:val="28"/>
        </w:rPr>
        <w:t xml:space="preserve">Сформулируйте название курса по выбору, который считаете актуальным для магистрантов направления «Педагогическое образование»; </w:t>
      </w:r>
    </w:p>
    <w:p w:rsidR="00820ADA" w:rsidRPr="00EA3B68" w:rsidRDefault="00820ADA" w:rsidP="00820ADA">
      <w:pPr>
        <w:pStyle w:val="a3"/>
        <w:numPr>
          <w:ilvl w:val="1"/>
          <w:numId w:val="4"/>
        </w:numPr>
        <w:spacing w:after="0" w:line="360" w:lineRule="auto"/>
        <w:ind w:left="0" w:firstLine="371"/>
        <w:jc w:val="both"/>
        <w:rPr>
          <w:rFonts w:ascii="Times New Roman" w:hAnsi="Times New Roman" w:cs="Times New Roman"/>
          <w:sz w:val="28"/>
          <w:szCs w:val="28"/>
        </w:rPr>
      </w:pPr>
      <w:r w:rsidRPr="00EA3B68">
        <w:rPr>
          <w:rFonts w:ascii="Times New Roman" w:hAnsi="Times New Roman" w:cs="Times New Roman"/>
          <w:sz w:val="28"/>
          <w:szCs w:val="28"/>
        </w:rPr>
        <w:t>Сформируйте список литературы для данного курса, используя ресурсы электронных библиотек гуманитарного профиля (</w:t>
      </w:r>
      <w:proofErr w:type="spellStart"/>
      <w:r w:rsidRPr="00EA3B68">
        <w:rPr>
          <w:rFonts w:ascii="Times New Roman" w:hAnsi="Times New Roman" w:cs="Times New Roman"/>
          <w:sz w:val="28"/>
          <w:szCs w:val="28"/>
        </w:rPr>
        <w:t>Iprbooks</w:t>
      </w:r>
      <w:proofErr w:type="spellEnd"/>
      <w:r w:rsidRPr="00EA3B68">
        <w:rPr>
          <w:rFonts w:ascii="Times New Roman" w:hAnsi="Times New Roman" w:cs="Times New Roman"/>
          <w:sz w:val="28"/>
          <w:szCs w:val="28"/>
        </w:rPr>
        <w:t xml:space="preserve">, JSTOR, </w:t>
      </w:r>
      <w:proofErr w:type="spellStart"/>
      <w:r w:rsidRPr="00EA3B68">
        <w:rPr>
          <w:rFonts w:ascii="Times New Roman" w:hAnsi="Times New Roman" w:cs="Times New Roman"/>
          <w:sz w:val="28"/>
          <w:szCs w:val="28"/>
        </w:rPr>
        <w:t>Gumfak</w:t>
      </w:r>
      <w:proofErr w:type="spellEnd"/>
      <w:r w:rsidRPr="00EA3B6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– не менее 5 из каждой базы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20ADA" w:rsidRPr="00820ADA" w:rsidRDefault="00820ADA" w:rsidP="00820ADA">
      <w:pPr>
        <w:pStyle w:val="a3"/>
        <w:spacing w:after="0" w:line="360" w:lineRule="auto"/>
        <w:ind w:left="371"/>
        <w:jc w:val="both"/>
        <w:rPr>
          <w:rFonts w:ascii="Times New Roman" w:hAnsi="Times New Roman" w:cs="Times New Roman"/>
          <w:sz w:val="28"/>
          <w:szCs w:val="28"/>
        </w:rPr>
      </w:pPr>
    </w:p>
    <w:sectPr w:rsidR="00820ADA" w:rsidRPr="00820ADA" w:rsidSect="00F9068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CC2B2D"/>
    <w:multiLevelType w:val="hybridMultilevel"/>
    <w:tmpl w:val="AAFCFE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CD3D3D"/>
    <w:multiLevelType w:val="hybridMultilevel"/>
    <w:tmpl w:val="2C0E81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693A52"/>
    <w:multiLevelType w:val="hybridMultilevel"/>
    <w:tmpl w:val="FC921B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CC36A4"/>
    <w:multiLevelType w:val="hybridMultilevel"/>
    <w:tmpl w:val="CEAC4D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FCB"/>
    <w:rsid w:val="000E1014"/>
    <w:rsid w:val="005E2FCB"/>
    <w:rsid w:val="00820ADA"/>
    <w:rsid w:val="0090442A"/>
    <w:rsid w:val="00E67107"/>
    <w:rsid w:val="00F64122"/>
    <w:rsid w:val="00F90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F37C42-905B-473E-A5EF-23CBAA3BE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442A"/>
    <w:pPr>
      <w:ind w:left="720"/>
      <w:contextualSpacing/>
    </w:pPr>
  </w:style>
  <w:style w:type="table" w:styleId="a4">
    <w:name w:val="Table Grid"/>
    <w:basedOn w:val="a1"/>
    <w:uiPriority w:val="39"/>
    <w:rsid w:val="00F906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204</Words>
  <Characters>1168</Characters>
  <Application>Microsoft Office Word</Application>
  <DocSecurity>0</DocSecurity>
  <Lines>9</Lines>
  <Paragraphs>2</Paragraphs>
  <ScaleCrop>false</ScaleCrop>
  <Company/>
  <LinksUpToDate>false</LinksUpToDate>
  <CharactersWithSpaces>1370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Evgenia Opfer</cp:lastModifiedBy>
  <cp:revision>7</cp:revision>
  <dcterms:created xsi:type="dcterms:W3CDTF">2017-09-20T13:17:00Z</dcterms:created>
  <dcterms:modified xsi:type="dcterms:W3CDTF">2017-10-17T04:03:00Z</dcterms:modified>
</cp:coreProperties>
</file>